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Pr="009D292A" w:rsidRDefault="007B1BBF" w:rsidP="00F16EA2">
      <w:pPr>
        <w:jc w:val="center"/>
        <w:rPr>
          <w:rFonts w:ascii="Arial" w:hAnsi="Arial" w:cs="Arial"/>
          <w:szCs w:val="24"/>
          <w:u w:val="single"/>
        </w:rPr>
      </w:pPr>
      <w:r>
        <w:rPr>
          <w:rFonts w:ascii="Arial" w:hAnsi="Arial" w:cs="Arial"/>
          <w:szCs w:val="24"/>
          <w:u w:val="single"/>
        </w:rPr>
        <w:t>Wednesday August 23, 2017</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Pr>
          <w:rFonts w:ascii="Arial" w:hAnsi="Arial" w:cs="Arial"/>
          <w:szCs w:val="24"/>
          <w:u w:val="single"/>
        </w:rPr>
        <w:t>5:30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E149A">
        <w:rPr>
          <w:rFonts w:ascii="Arial" w:hAnsi="Arial" w:cs="Arial"/>
          <w:b/>
          <w:szCs w:val="24"/>
        </w:rPr>
        <w:t>Minutes</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47582D"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Pr="00C14A22">
        <w:rPr>
          <w:rFonts w:ascii="Times New Roman" w:hAnsi="Times New Roman"/>
          <w:szCs w:val="24"/>
        </w:rPr>
        <w:t xml:space="preserve">Call to Order &amp; </w:t>
      </w:r>
      <w:r w:rsidR="000D7227" w:rsidRPr="00C14A22">
        <w:rPr>
          <w:rFonts w:ascii="Times New Roman" w:hAnsi="Times New Roman"/>
          <w:szCs w:val="24"/>
        </w:rPr>
        <w:t>Roll Call (establishment of quorum)</w:t>
      </w:r>
      <w:r w:rsidR="001902EB">
        <w:rPr>
          <w:rFonts w:ascii="Times New Roman" w:hAnsi="Times New Roman"/>
          <w:szCs w:val="24"/>
        </w:rPr>
        <w:t xml:space="preserve"> – 6:18 pm. Roll Call – Mr. Stephen Abt-present, Ms. Heidi Martinez, Dr. Stephanie Owens-present, Mr. Jules Epstein-present, Mr. Michael Rael - present. There is a quorum.</w:t>
      </w:r>
    </w:p>
    <w:p w:rsidR="001902EB" w:rsidRPr="00C14A22" w:rsidRDefault="001902EB" w:rsidP="00F16EA2">
      <w:pPr>
        <w:pStyle w:val="NoSpacing"/>
        <w:rPr>
          <w:rFonts w:ascii="Times New Roman" w:hAnsi="Times New Roman"/>
          <w:szCs w:val="24"/>
        </w:rPr>
      </w:pPr>
    </w:p>
    <w:p w:rsidR="00F16EA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Pr="00C14A22">
        <w:rPr>
          <w:rFonts w:ascii="Times New Roman" w:hAnsi="Times New Roman"/>
          <w:szCs w:val="24"/>
        </w:rPr>
        <w:t>*Approval of Agenda</w:t>
      </w:r>
      <w:r w:rsidR="001902EB">
        <w:rPr>
          <w:rFonts w:ascii="Times New Roman" w:hAnsi="Times New Roman"/>
          <w:szCs w:val="24"/>
        </w:rPr>
        <w:t xml:space="preserve"> – there will not be Strategic Business. Take out item number III completely. Move item II to next meeting and make it an action item. Change approval of minutes from January 24 to August 2. – Mr. Michael Rael entertain a motion to approve agenda as amended. Mr. Jules Epstein motion, Dr. Stephanie Owens second. Roll call vote. Passed</w:t>
      </w:r>
    </w:p>
    <w:p w:rsidR="0047582D" w:rsidRPr="00C14A22" w:rsidRDefault="0047582D" w:rsidP="008F286D">
      <w:pPr>
        <w:pStyle w:val="NoSpacing"/>
        <w:rPr>
          <w:rFonts w:ascii="Times New Roman" w:hAnsi="Times New Roman"/>
          <w:szCs w:val="24"/>
        </w:rPr>
      </w:pPr>
    </w:p>
    <w:p w:rsidR="00AF7F36"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9D292A">
        <w:rPr>
          <w:rFonts w:ascii="Times New Roman" w:hAnsi="Times New Roman"/>
          <w:szCs w:val="24"/>
        </w:rPr>
        <w:t>January 24, 2017</w:t>
      </w:r>
      <w:r w:rsidR="001902EB">
        <w:rPr>
          <w:rFonts w:ascii="Times New Roman" w:hAnsi="Times New Roman"/>
          <w:szCs w:val="24"/>
        </w:rPr>
        <w:t xml:space="preserve"> - </w:t>
      </w:r>
    </w:p>
    <w:p w:rsidR="0047582D" w:rsidRPr="00C14A22" w:rsidRDefault="0047582D" w:rsidP="00FF6875">
      <w:pPr>
        <w:pStyle w:val="NoSpacing"/>
        <w:rPr>
          <w:rFonts w:ascii="Times New Roman" w:hAnsi="Times New Roman"/>
          <w:szCs w:val="24"/>
        </w:rPr>
      </w:pPr>
    </w:p>
    <w:p w:rsidR="008F286D"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8F286D" w:rsidRPr="00C14A22">
        <w:rPr>
          <w:rFonts w:ascii="Times New Roman" w:hAnsi="Times New Roman"/>
          <w:szCs w:val="24"/>
        </w:rPr>
        <w:t>Welcome, Introduction of Guests, &amp; Public Comment (</w:t>
      </w:r>
      <w:proofErr w:type="gramStart"/>
      <w:r w:rsidR="008F286D" w:rsidRPr="00C14A22">
        <w:rPr>
          <w:rFonts w:ascii="Times New Roman" w:hAnsi="Times New Roman"/>
          <w:szCs w:val="24"/>
        </w:rPr>
        <w:t>3 minute</w:t>
      </w:r>
      <w:proofErr w:type="gramEnd"/>
      <w:r w:rsidR="008F286D" w:rsidRPr="00C14A22">
        <w:rPr>
          <w:rFonts w:ascii="Times New Roman" w:hAnsi="Times New Roman"/>
          <w:szCs w:val="24"/>
        </w:rPr>
        <w:t xml:space="preserve"> maximum)</w:t>
      </w:r>
      <w:r w:rsidR="0007388B">
        <w:rPr>
          <w:rFonts w:ascii="Times New Roman" w:hAnsi="Times New Roman"/>
          <w:szCs w:val="24"/>
        </w:rPr>
        <w:t xml:space="preserve"> – Ms. Peg Bartlett. – see attached letter</w:t>
      </w:r>
    </w:p>
    <w:p w:rsidR="0047582D" w:rsidRPr="00C14A22" w:rsidRDefault="0047582D" w:rsidP="008F286D">
      <w:pPr>
        <w:pStyle w:val="NoSpacing"/>
        <w:ind w:left="2160" w:hanging="1440"/>
        <w:rPr>
          <w:rFonts w:ascii="Times New Roman" w:hAnsi="Times New Roman"/>
          <w:szCs w:val="24"/>
        </w:rPr>
      </w:pPr>
    </w:p>
    <w:p w:rsidR="0006664E" w:rsidRDefault="00224081" w:rsidP="0006664E">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EF2529">
        <w:rPr>
          <w:rFonts w:ascii="Times New Roman" w:hAnsi="Times New Roman"/>
          <w:szCs w:val="24"/>
        </w:rPr>
        <w:t xml:space="preserve"> – </w:t>
      </w:r>
      <w:r w:rsidR="00760BC1">
        <w:rPr>
          <w:rFonts w:ascii="Times New Roman" w:hAnsi="Times New Roman"/>
          <w:szCs w:val="24"/>
        </w:rPr>
        <w:t>Introductions of persons interested in serving on the GC.</w:t>
      </w:r>
    </w:p>
    <w:p w:rsidR="0047582D" w:rsidRDefault="0047582D" w:rsidP="0006664E">
      <w:pPr>
        <w:pStyle w:val="NoSpacing"/>
        <w:rPr>
          <w:rFonts w:ascii="Times New Roman" w:hAnsi="Times New Roman"/>
          <w:szCs w:val="24"/>
        </w:rPr>
      </w:pPr>
    </w:p>
    <w:p w:rsidR="004B2EE9" w:rsidRPr="00EA1E4A"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proofErr w:type="gramStart"/>
      <w:r w:rsidR="0047582D">
        <w:rPr>
          <w:rFonts w:ascii="Times New Roman" w:hAnsi="Times New Roman"/>
          <w:szCs w:val="24"/>
        </w:rPr>
        <w:tab/>
        <w:t xml:space="preserve">  </w:t>
      </w:r>
      <w:r w:rsidR="00D00C06" w:rsidRPr="00C14A22">
        <w:rPr>
          <w:rFonts w:ascii="Times New Roman" w:hAnsi="Times New Roman"/>
          <w:szCs w:val="24"/>
        </w:rPr>
        <w:t>*</w:t>
      </w:r>
      <w:proofErr w:type="gramEnd"/>
      <w:r w:rsidR="00D00C06" w:rsidRPr="00C14A22">
        <w:rPr>
          <w:rFonts w:ascii="Times New Roman" w:hAnsi="Times New Roman"/>
          <w:szCs w:val="24"/>
        </w:rPr>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r w:rsidR="002A2FC6">
        <w:rPr>
          <w:rFonts w:ascii="Times New Roman" w:hAnsi="Times New Roman"/>
          <w:szCs w:val="24"/>
        </w:rPr>
        <w:t xml:space="preserve"> </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803E35" w:rsidRPr="00C27CD9" w:rsidRDefault="009D292A" w:rsidP="00C27CD9">
      <w:pPr>
        <w:pStyle w:val="NoSpacing"/>
        <w:rPr>
          <w:rFonts w:ascii="Times New Roman" w:hAnsi="Times New Roman"/>
          <w:szCs w:val="24"/>
        </w:rPr>
      </w:pPr>
      <w:r>
        <w:tab/>
      </w:r>
    </w:p>
    <w:p w:rsidR="00871998"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F91BCD" w:rsidRPr="00C14A22" w:rsidRDefault="00F91BCD" w:rsidP="002665C3">
      <w:pPr>
        <w:pStyle w:val="NoSpacing"/>
        <w:rPr>
          <w:rFonts w:ascii="Times New Roman" w:hAnsi="Times New Roman"/>
          <w:szCs w:val="24"/>
        </w:rPr>
      </w:pPr>
    </w:p>
    <w:p w:rsidR="00140F0A" w:rsidRDefault="002665C3" w:rsidP="00140F0A">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140F0A">
        <w:rPr>
          <w:rFonts w:ascii="Times New Roman" w:hAnsi="Times New Roman"/>
          <w:szCs w:val="24"/>
        </w:rPr>
        <w:t>– Facilities, Enrollment, Personnel, Communication, Relationships, Outreach, Operations, Technology, Sept 1 PED/CSD deadline, POMS letter</w:t>
      </w:r>
      <w:r w:rsidR="001902EB">
        <w:rPr>
          <w:rFonts w:ascii="Times New Roman" w:hAnsi="Times New Roman"/>
          <w:szCs w:val="24"/>
        </w:rPr>
        <w:t xml:space="preserve"> – Playground will be finished by Friday, August 25, 2017. Enrollment is at 41. Everyone is doing recruitment. Put it on Facebook, putting a board on the bottom of the </w:t>
      </w:r>
      <w:r w:rsidR="00084FFE">
        <w:rPr>
          <w:rFonts w:ascii="Times New Roman" w:hAnsi="Times New Roman"/>
          <w:szCs w:val="24"/>
        </w:rPr>
        <w:t xml:space="preserve">hill, word of mouth, thinking about doing media to advertise A grade. </w:t>
      </w:r>
      <w:r w:rsidR="00042FB1">
        <w:rPr>
          <w:rFonts w:ascii="Times New Roman" w:hAnsi="Times New Roman"/>
          <w:szCs w:val="24"/>
        </w:rPr>
        <w:t>We are fully staffed per our budget. Staff will start using RW</w:t>
      </w:r>
      <w:r w:rsidR="009D6E42">
        <w:rPr>
          <w:rFonts w:ascii="Times New Roman" w:hAnsi="Times New Roman"/>
          <w:szCs w:val="24"/>
        </w:rPr>
        <w:t xml:space="preserve">CS email and not personal email. </w:t>
      </w:r>
      <w:bookmarkStart w:id="0" w:name="_GoBack"/>
      <w:bookmarkEnd w:id="0"/>
      <w:r w:rsidR="00BB3A34">
        <w:rPr>
          <w:rFonts w:ascii="Times New Roman" w:hAnsi="Times New Roman"/>
          <w:szCs w:val="24"/>
        </w:rPr>
        <w:t>POMS wan</w:t>
      </w:r>
      <w:r w:rsidR="00661D15">
        <w:rPr>
          <w:rFonts w:ascii="Times New Roman" w:hAnsi="Times New Roman"/>
          <w:szCs w:val="24"/>
        </w:rPr>
        <w:t>ts RWCS to put up a fence behind the storage sheds.</w:t>
      </w:r>
      <w:r w:rsidR="00BB3A34">
        <w:rPr>
          <w:rFonts w:ascii="Times New Roman" w:hAnsi="Times New Roman"/>
          <w:szCs w:val="24"/>
        </w:rPr>
        <w:t xml:space="preserve"> </w:t>
      </w:r>
    </w:p>
    <w:p w:rsidR="00140F0A" w:rsidRDefault="00140F0A" w:rsidP="00140F0A">
      <w:pPr>
        <w:pStyle w:val="NoSpacing"/>
        <w:rPr>
          <w:rFonts w:ascii="Times New Roman" w:hAnsi="Times New Roman"/>
          <w:szCs w:val="24"/>
        </w:rPr>
      </w:pPr>
    </w:p>
    <w:p w:rsidR="00140F0A" w:rsidRDefault="00140F0A" w:rsidP="00140F0A">
      <w:pPr>
        <w:pStyle w:val="NoSpacing"/>
        <w:numPr>
          <w:ilvl w:val="0"/>
          <w:numId w:val="34"/>
        </w:numPr>
        <w:rPr>
          <w:rFonts w:ascii="Times New Roman" w:hAnsi="Times New Roman"/>
          <w:szCs w:val="24"/>
        </w:rPr>
      </w:pPr>
      <w:r>
        <w:rPr>
          <w:rFonts w:ascii="Times New Roman" w:hAnsi="Times New Roman"/>
          <w:szCs w:val="24"/>
        </w:rPr>
        <w:lastRenderedPageBreak/>
        <w:t xml:space="preserve"> *Approval of GC meeting schedule</w:t>
      </w:r>
      <w:r w:rsidR="00BB3A34">
        <w:rPr>
          <w:rFonts w:ascii="Times New Roman" w:hAnsi="Times New Roman"/>
          <w:szCs w:val="24"/>
        </w:rPr>
        <w:t xml:space="preserve"> </w:t>
      </w:r>
      <w:r w:rsidR="00953E60">
        <w:rPr>
          <w:rFonts w:ascii="Times New Roman" w:hAnsi="Times New Roman"/>
          <w:szCs w:val="24"/>
        </w:rPr>
        <w:t>–</w:t>
      </w:r>
      <w:r w:rsidR="00BB3A34">
        <w:rPr>
          <w:rFonts w:ascii="Times New Roman" w:hAnsi="Times New Roman"/>
          <w:szCs w:val="24"/>
        </w:rPr>
        <w:t xml:space="preserve"> </w:t>
      </w:r>
      <w:r w:rsidR="00953E60">
        <w:rPr>
          <w:rFonts w:ascii="Times New Roman" w:hAnsi="Times New Roman"/>
          <w:szCs w:val="24"/>
        </w:rPr>
        <w:t>Third Wednesday of each month at 6:00 pm. Mr. Michael Rael entertain a motion to approve the 2017-2018 Governing Council Meeting Schedule. Mr. Jules Epstein motion. Dr. Stephanie Owens second. All in favor.</w:t>
      </w:r>
    </w:p>
    <w:p w:rsidR="00140F0A" w:rsidRDefault="00140F0A" w:rsidP="00140F0A">
      <w:pPr>
        <w:pStyle w:val="ListParagraph"/>
        <w:rPr>
          <w:rFonts w:ascii="Times New Roman" w:hAnsi="Times New Roman"/>
          <w:szCs w:val="24"/>
        </w:rPr>
      </w:pPr>
    </w:p>
    <w:p w:rsidR="009C7960" w:rsidRDefault="003933B9" w:rsidP="00140F0A">
      <w:pPr>
        <w:pStyle w:val="ListParagraph"/>
        <w:numPr>
          <w:ilvl w:val="0"/>
          <w:numId w:val="34"/>
        </w:numPr>
        <w:rPr>
          <w:rFonts w:ascii="Times New Roman" w:hAnsi="Times New Roman"/>
        </w:rPr>
      </w:pPr>
      <w:r w:rsidRPr="00953E60">
        <w:rPr>
          <w:rFonts w:ascii="Times New Roman" w:hAnsi="Times New Roman"/>
        </w:rPr>
        <w:t>*</w:t>
      </w:r>
      <w:r w:rsidR="00140F0A" w:rsidRPr="00953E60">
        <w:rPr>
          <w:rFonts w:ascii="Times New Roman" w:hAnsi="Times New Roman"/>
        </w:rPr>
        <w:t xml:space="preserve"> Present revisions in GC procedures (capture this discussion in minutes and upload these minutes into </w:t>
      </w:r>
      <w:proofErr w:type="spellStart"/>
      <w:r w:rsidR="00140F0A" w:rsidRPr="00953E60">
        <w:rPr>
          <w:rFonts w:ascii="Times New Roman" w:hAnsi="Times New Roman"/>
        </w:rPr>
        <w:t>WebEPSS</w:t>
      </w:r>
      <w:proofErr w:type="spellEnd"/>
      <w:r w:rsidR="00140F0A" w:rsidRPr="00953E60">
        <w:rPr>
          <w:rFonts w:ascii="Times New Roman" w:hAnsi="Times New Roman"/>
        </w:rPr>
        <w:t xml:space="preserve"> by 9/1 under GC observation)</w:t>
      </w:r>
      <w:r w:rsidR="009D6E42" w:rsidRPr="00953E60">
        <w:rPr>
          <w:rFonts w:ascii="Times New Roman" w:hAnsi="Times New Roman"/>
        </w:rPr>
        <w:t xml:space="preserve"> – Dr. Stephanie Owens motions to approve the 2016-2017 School Improvement Plan for the purposes of meeting the Charter School September 1 deadline</w:t>
      </w:r>
      <w:r w:rsidR="00360920" w:rsidRPr="00953E60">
        <w:rPr>
          <w:rFonts w:ascii="Times New Roman" w:hAnsi="Times New Roman"/>
        </w:rPr>
        <w:t>. -Mr. Jules Epstein second. Roll Call vote –</w:t>
      </w:r>
      <w:r w:rsidR="00661D15">
        <w:rPr>
          <w:rFonts w:ascii="Times New Roman" w:hAnsi="Times New Roman"/>
        </w:rPr>
        <w:t xml:space="preserve"> passed unanimously</w:t>
      </w:r>
      <w:r w:rsidR="00EA7D95">
        <w:rPr>
          <w:rFonts w:ascii="Times New Roman" w:hAnsi="Times New Roman"/>
        </w:rPr>
        <w:t xml:space="preserve">. </w:t>
      </w:r>
    </w:p>
    <w:p w:rsidR="009C7960" w:rsidRPr="009C7960" w:rsidRDefault="009C7960" w:rsidP="009C7960">
      <w:pPr>
        <w:pStyle w:val="ListParagraph"/>
        <w:rPr>
          <w:rFonts w:ascii="Times New Roman" w:hAnsi="Times New Roman"/>
        </w:rPr>
      </w:pPr>
    </w:p>
    <w:p w:rsidR="00140F0A" w:rsidRDefault="009C7960" w:rsidP="009C7960">
      <w:pPr>
        <w:pStyle w:val="ListParagraph"/>
        <w:ind w:left="1080"/>
        <w:rPr>
          <w:rFonts w:ascii="Times New Roman" w:hAnsi="Times New Roman"/>
        </w:rPr>
      </w:pPr>
      <w:r>
        <w:rPr>
          <w:rFonts w:ascii="Times New Roman" w:hAnsi="Times New Roman"/>
        </w:rPr>
        <w:t xml:space="preserve">Agendas are being </w:t>
      </w:r>
      <w:r w:rsidR="005B6D45">
        <w:rPr>
          <w:rFonts w:ascii="Times New Roman" w:hAnsi="Times New Roman"/>
        </w:rPr>
        <w:t>posted within 72 hours, Minutes</w:t>
      </w:r>
      <w:r>
        <w:rPr>
          <w:rFonts w:ascii="Times New Roman" w:hAnsi="Times New Roman"/>
        </w:rPr>
        <w:t xml:space="preserve"> aren’t being posted within 10 days, be more specific in agendas</w:t>
      </w:r>
      <w:r w:rsidR="003B5EF2">
        <w:rPr>
          <w:rFonts w:ascii="Times New Roman" w:hAnsi="Times New Roman"/>
        </w:rPr>
        <w:t>, and Roll Call vote needs to be noted</w:t>
      </w:r>
      <w:r>
        <w:rPr>
          <w:rFonts w:ascii="Times New Roman" w:hAnsi="Times New Roman"/>
        </w:rPr>
        <w:t xml:space="preserve">. Went through </w:t>
      </w:r>
      <w:r w:rsidR="001A0A03">
        <w:rPr>
          <w:rFonts w:ascii="Times New Roman" w:hAnsi="Times New Roman"/>
        </w:rPr>
        <w:t>these</w:t>
      </w:r>
      <w:r>
        <w:rPr>
          <w:rFonts w:ascii="Times New Roman" w:hAnsi="Times New Roman"/>
        </w:rPr>
        <w:t xml:space="preserve"> items in the June meeting. There are no minutes. </w:t>
      </w:r>
      <w:r w:rsidR="00B62133">
        <w:rPr>
          <w:rFonts w:ascii="Times New Roman" w:hAnsi="Times New Roman"/>
        </w:rPr>
        <w:t xml:space="preserve">Went over all outstanding </w:t>
      </w:r>
      <w:r w:rsidR="001A0A03">
        <w:rPr>
          <w:rFonts w:ascii="Times New Roman" w:hAnsi="Times New Roman"/>
        </w:rPr>
        <w:t>120-day</w:t>
      </w:r>
      <w:r w:rsidR="00B62133">
        <w:rPr>
          <w:rFonts w:ascii="Times New Roman" w:hAnsi="Times New Roman"/>
        </w:rPr>
        <w:t xml:space="preserve"> State Visit observations. </w:t>
      </w:r>
    </w:p>
    <w:p w:rsidR="003B5EF2" w:rsidRDefault="003B5EF2" w:rsidP="009C7960">
      <w:pPr>
        <w:pStyle w:val="ListParagraph"/>
        <w:ind w:left="1080"/>
        <w:rPr>
          <w:rFonts w:ascii="Times New Roman" w:hAnsi="Times New Roman"/>
        </w:rPr>
      </w:pPr>
    </w:p>
    <w:p w:rsidR="003B5EF2" w:rsidRDefault="003B5EF2" w:rsidP="009C7960">
      <w:pPr>
        <w:pStyle w:val="ListParagraph"/>
        <w:ind w:left="1080"/>
        <w:rPr>
          <w:rFonts w:ascii="Times New Roman" w:hAnsi="Times New Roman"/>
        </w:rPr>
      </w:pPr>
      <w:r>
        <w:rPr>
          <w:rFonts w:ascii="Times New Roman" w:hAnsi="Times New Roman"/>
        </w:rPr>
        <w:t xml:space="preserve">GC Observation Tool – we will include all names of GC members that are in attendance, we will post the agenda on the website and on the school board 72 hours prior to the meeting starting with the September 27, 2017 meeting, we will be specific as reasonably possible about the agenda items of each meeting particularly regarding executive session, we will make sure </w:t>
      </w:r>
      <w:r w:rsidR="00545FF2">
        <w:rPr>
          <w:rFonts w:ascii="Times New Roman" w:hAnsi="Times New Roman"/>
        </w:rPr>
        <w:t>all board minutes are completed</w:t>
      </w:r>
      <w:r>
        <w:rPr>
          <w:rFonts w:ascii="Times New Roman" w:hAnsi="Times New Roman"/>
        </w:rPr>
        <w:t xml:space="preserve"> and posted on the website within 10 days. </w:t>
      </w:r>
    </w:p>
    <w:p w:rsidR="001A0A03" w:rsidRDefault="001A0A03" w:rsidP="009C7960">
      <w:pPr>
        <w:pStyle w:val="ListParagraph"/>
        <w:ind w:left="1080"/>
        <w:rPr>
          <w:rFonts w:ascii="Times New Roman" w:hAnsi="Times New Roman"/>
        </w:rPr>
      </w:pPr>
    </w:p>
    <w:p w:rsidR="001A0A03" w:rsidRDefault="001A0A03" w:rsidP="009C7960">
      <w:pPr>
        <w:pStyle w:val="ListParagraph"/>
        <w:ind w:left="1080"/>
        <w:rPr>
          <w:rFonts w:ascii="Times New Roman" w:hAnsi="Times New Roman"/>
        </w:rPr>
      </w:pPr>
      <w:r>
        <w:rPr>
          <w:rFonts w:ascii="Times New Roman" w:hAnsi="Times New Roman"/>
        </w:rPr>
        <w:t xml:space="preserve">Dr. Stephanie Owens will help with a lot of the items. </w:t>
      </w:r>
    </w:p>
    <w:p w:rsidR="001A0A03" w:rsidRDefault="001A0A03" w:rsidP="009C7960">
      <w:pPr>
        <w:pStyle w:val="ListParagraph"/>
        <w:ind w:left="1080"/>
        <w:rPr>
          <w:rFonts w:ascii="Times New Roman" w:hAnsi="Times New Roman"/>
        </w:rPr>
      </w:pPr>
    </w:p>
    <w:p w:rsidR="001A0A03" w:rsidRPr="00953E60" w:rsidRDefault="001A0A03" w:rsidP="009C7960">
      <w:pPr>
        <w:pStyle w:val="ListParagraph"/>
        <w:ind w:left="1080"/>
        <w:rPr>
          <w:rFonts w:ascii="Times New Roman" w:hAnsi="Times New Roman"/>
        </w:rPr>
      </w:pPr>
      <w:r>
        <w:rPr>
          <w:rFonts w:ascii="Times New Roman" w:hAnsi="Times New Roman"/>
        </w:rPr>
        <w:t>Governance Council has reviewed the outstanding areas of noncompliance in the SCD report that is due September 1, 2017.</w:t>
      </w:r>
    </w:p>
    <w:p w:rsidR="00C26E85" w:rsidRPr="00953E60" w:rsidRDefault="00C26E85" w:rsidP="00C26E85">
      <w:pPr>
        <w:pStyle w:val="ListParagraph"/>
        <w:rPr>
          <w:rFonts w:ascii="Times New Roman" w:hAnsi="Times New Roman"/>
        </w:rPr>
      </w:pPr>
    </w:p>
    <w:p w:rsidR="00C26E85" w:rsidRPr="00953E60" w:rsidRDefault="00C26E85" w:rsidP="00140F0A">
      <w:pPr>
        <w:pStyle w:val="ListParagraph"/>
        <w:numPr>
          <w:ilvl w:val="0"/>
          <w:numId w:val="34"/>
        </w:numPr>
        <w:rPr>
          <w:rFonts w:ascii="Times New Roman" w:hAnsi="Times New Roman"/>
        </w:rPr>
      </w:pPr>
      <w:r w:rsidRPr="00953E60">
        <w:rPr>
          <w:rFonts w:ascii="Times New Roman" w:hAnsi="Times New Roman"/>
        </w:rPr>
        <w:t xml:space="preserve"> Discussion of 2016-17 embargoed school grade report</w:t>
      </w:r>
      <w:r w:rsidR="001A0A03">
        <w:rPr>
          <w:rFonts w:ascii="Times New Roman" w:hAnsi="Times New Roman"/>
        </w:rPr>
        <w:t xml:space="preserve"> -</w:t>
      </w:r>
    </w:p>
    <w:p w:rsidR="00F00CE0" w:rsidRPr="00953E60" w:rsidRDefault="00F00CE0" w:rsidP="00F00CE0">
      <w:pPr>
        <w:pStyle w:val="ListParagraph"/>
        <w:rPr>
          <w:rFonts w:ascii="Times New Roman" w:hAnsi="Times New Roman"/>
        </w:rPr>
      </w:pPr>
    </w:p>
    <w:p w:rsidR="00F00CE0" w:rsidRPr="00953E60" w:rsidRDefault="00F00CE0" w:rsidP="00140F0A">
      <w:pPr>
        <w:pStyle w:val="ListParagraph"/>
        <w:numPr>
          <w:ilvl w:val="0"/>
          <w:numId w:val="34"/>
        </w:numPr>
        <w:rPr>
          <w:rFonts w:ascii="Times New Roman" w:hAnsi="Times New Roman"/>
        </w:rPr>
      </w:pPr>
      <w:r w:rsidRPr="00953E60">
        <w:rPr>
          <w:rFonts w:ascii="Times New Roman" w:hAnsi="Times New Roman"/>
        </w:rPr>
        <w:t>Budget review.</w:t>
      </w:r>
    </w:p>
    <w:p w:rsidR="00140F0A" w:rsidRPr="00953E60" w:rsidRDefault="00140F0A" w:rsidP="00140F0A">
      <w:pPr>
        <w:pStyle w:val="ListParagraph"/>
        <w:rPr>
          <w:rFonts w:ascii="Times New Roman" w:hAnsi="Times New Roman"/>
          <w:szCs w:val="24"/>
        </w:rPr>
      </w:pPr>
    </w:p>
    <w:p w:rsidR="00F16EA2" w:rsidRPr="00953E60" w:rsidRDefault="00F16EA2" w:rsidP="00F16EA2">
      <w:pPr>
        <w:pStyle w:val="NoSpacing"/>
        <w:rPr>
          <w:rFonts w:ascii="Times New Roman" w:hAnsi="Times New Roman"/>
          <w:szCs w:val="24"/>
        </w:rPr>
      </w:pPr>
    </w:p>
    <w:p w:rsidR="00F811EA"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 xml:space="preserve">next Governance Council </w:t>
      </w:r>
      <w:r w:rsidR="001A0A03" w:rsidRPr="00C14A22">
        <w:rPr>
          <w:rFonts w:ascii="Times New Roman" w:hAnsi="Times New Roman"/>
          <w:szCs w:val="24"/>
        </w:rPr>
        <w:t>Meeting</w:t>
      </w:r>
      <w:r w:rsidR="001A0A03">
        <w:rPr>
          <w:rFonts w:ascii="Times New Roman" w:hAnsi="Times New Roman"/>
          <w:szCs w:val="24"/>
        </w:rPr>
        <w:t xml:space="preserve"> - Governance Council meeting is September 20, 2017 at 6:00 pm</w:t>
      </w:r>
    </w:p>
    <w:p w:rsidR="00F91BCD" w:rsidRDefault="00F91BCD" w:rsidP="00C34FEE">
      <w:pPr>
        <w:pStyle w:val="NoSpacing"/>
        <w:rPr>
          <w:rFonts w:ascii="Times New Roman" w:hAnsi="Times New Roman"/>
          <w:szCs w:val="24"/>
        </w:rPr>
      </w:pPr>
    </w:p>
    <w:p w:rsidR="007568DE" w:rsidRDefault="00F91BCD" w:rsidP="00C34FEE">
      <w:pPr>
        <w:pStyle w:val="NoSpacing"/>
      </w:pPr>
      <w:r>
        <w:rPr>
          <w:rFonts w:ascii="Times New Roman" w:hAnsi="Times New Roman"/>
          <w:szCs w:val="24"/>
        </w:rPr>
        <w:t xml:space="preserve">VII. </w:t>
      </w:r>
      <w:r>
        <w:rPr>
          <w:rFonts w:ascii="Times New Roman" w:hAnsi="Times New Roman"/>
          <w:szCs w:val="24"/>
        </w:rPr>
        <w:tab/>
      </w:r>
      <w:r>
        <w:rPr>
          <w:rFonts w:ascii="Times New Roman" w:hAnsi="Times New Roman"/>
          <w:szCs w:val="24"/>
        </w:rPr>
        <w:tab/>
        <w:t xml:space="preserve"> Executive Session </w:t>
      </w:r>
      <w:r>
        <w:t>- discussion of director's PDP for 2017-18</w:t>
      </w:r>
      <w:r w:rsidR="001A0A03">
        <w:t xml:space="preserve"> </w:t>
      </w:r>
      <w:r w:rsidR="007568DE">
        <w:t>–</w:t>
      </w:r>
      <w:r w:rsidR="001A0A03">
        <w:t xml:space="preserve"> </w:t>
      </w:r>
      <w:r w:rsidR="007568DE">
        <w:t xml:space="preserve">Mr. Michael Rael entertain a motion to go into Executive Session. Mr. Jules Epstein motion – Dr. Stephanie Owens second. Roll call vote – Dr. Stephanie Owens -yes, Mr. Jules Epstein – yes, Mr. Stephen Abt -yes. </w:t>
      </w:r>
    </w:p>
    <w:p w:rsidR="007568DE" w:rsidRDefault="007568DE" w:rsidP="00C34FEE">
      <w:pPr>
        <w:pStyle w:val="NoSpacing"/>
      </w:pPr>
    </w:p>
    <w:p w:rsidR="00F91BCD" w:rsidRDefault="007568DE" w:rsidP="00C34FEE">
      <w:pPr>
        <w:pStyle w:val="NoSpacing"/>
      </w:pPr>
      <w:r>
        <w:t xml:space="preserve">Did have a roll call vote to go out of Executive Session. Dr. Stephanie Owens motion. Mr. Jules Epstein second. Mr. Stephen Abt. All </w:t>
      </w:r>
      <w:proofErr w:type="gramStart"/>
      <w:r>
        <w:t>3  yes</w:t>
      </w:r>
      <w:proofErr w:type="gramEnd"/>
    </w:p>
    <w:p w:rsidR="00F91BCD" w:rsidRDefault="00F91BCD" w:rsidP="00C34FEE">
      <w:pPr>
        <w:pStyle w:val="NoSpacing"/>
      </w:pPr>
    </w:p>
    <w:p w:rsidR="00F91BCD" w:rsidRPr="00C14A22" w:rsidRDefault="00140F0A" w:rsidP="00C34FEE">
      <w:pPr>
        <w:pStyle w:val="NoSpacing"/>
        <w:rPr>
          <w:rFonts w:ascii="Times New Roman" w:hAnsi="Times New Roman"/>
          <w:szCs w:val="24"/>
        </w:rPr>
      </w:pPr>
      <w:r>
        <w:t>VIII</w:t>
      </w:r>
      <w:r>
        <w:tab/>
      </w:r>
      <w:r>
        <w:tab/>
        <w:t xml:space="preserve"> *</w:t>
      </w:r>
      <w:r w:rsidR="00F91BCD">
        <w:t>action to approve PDP</w:t>
      </w:r>
      <w:r w:rsidR="007568DE">
        <w:t xml:space="preserve"> – no action taken. Postponing until next meeting. </w:t>
      </w:r>
    </w:p>
    <w:p w:rsidR="00F16EA2" w:rsidRPr="00C14A22" w:rsidRDefault="00F16EA2" w:rsidP="00F16EA2">
      <w:pPr>
        <w:pStyle w:val="NoSpacing"/>
        <w:ind w:left="1440" w:firstLine="720"/>
        <w:rPr>
          <w:rFonts w:ascii="Times New Roman" w:hAnsi="Times New Roman"/>
          <w:szCs w:val="24"/>
        </w:rPr>
      </w:pPr>
    </w:p>
    <w:p w:rsidR="006315E6" w:rsidRPr="00C14A2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140F0A">
        <w:rPr>
          <w:rFonts w:ascii="Times New Roman" w:hAnsi="Times New Roman"/>
          <w:szCs w:val="24"/>
        </w:rPr>
        <w:tab/>
        <w:t xml:space="preserve">            </w:t>
      </w:r>
      <w:r w:rsidR="00AE15D8">
        <w:rPr>
          <w:rFonts w:ascii="Times New Roman" w:hAnsi="Times New Roman"/>
          <w:szCs w:val="24"/>
        </w:rPr>
        <w:t xml:space="preserve"> </w:t>
      </w:r>
      <w:r w:rsidR="00414275" w:rsidRPr="00C14A22">
        <w:rPr>
          <w:rFonts w:ascii="Times New Roman" w:hAnsi="Times New Roman"/>
          <w:szCs w:val="24"/>
        </w:rPr>
        <w:t>*</w:t>
      </w:r>
      <w:r w:rsidRPr="00C14A22">
        <w:rPr>
          <w:rFonts w:ascii="Times New Roman" w:hAnsi="Times New Roman"/>
          <w:szCs w:val="24"/>
        </w:rPr>
        <w:t>Adjournmen</w:t>
      </w:r>
      <w:r w:rsidR="0047582D">
        <w:rPr>
          <w:rFonts w:ascii="Times New Roman" w:hAnsi="Times New Roman"/>
          <w:szCs w:val="24"/>
        </w:rPr>
        <w:t>t</w:t>
      </w:r>
      <w:r w:rsidR="007568DE">
        <w:rPr>
          <w:rFonts w:ascii="Times New Roman" w:hAnsi="Times New Roman"/>
          <w:szCs w:val="24"/>
        </w:rPr>
        <w:t xml:space="preserve"> – Mr. Michael Rael entertain a motion to adjourn. Mr. Jules Epstein motion, Dr. Stephanie Owens second, All in favor – Mr. Stephen Abt, Mr. Jules Epstein, and Dr. Stephanie Owens. 8:05 pm</w:t>
      </w:r>
    </w:p>
    <w:sectPr w:rsidR="006315E6" w:rsidRPr="00C14A22"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B4" w:rsidRDefault="00351BB4">
      <w:r>
        <w:separator/>
      </w:r>
    </w:p>
  </w:endnote>
  <w:endnote w:type="continuationSeparator" w:id="0">
    <w:p w:rsidR="00351BB4" w:rsidRDefault="0035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B4" w:rsidRDefault="00351BB4">
      <w:r>
        <w:separator/>
      </w:r>
    </w:p>
  </w:footnote>
  <w:footnote w:type="continuationSeparator" w:id="0">
    <w:p w:rsidR="00351BB4" w:rsidRDefault="0035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1C6" w:rsidRDefault="00351BB4">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351BB4">
    <w:pPr>
      <w:ind w:right="-720" w:firstLine="90"/>
      <w:jc w:val="center"/>
      <w:rPr>
        <w:sz w:val="22"/>
      </w:rPr>
    </w:pPr>
    <w:r>
      <w:rPr>
        <w:noProof/>
      </w:rPr>
      <w:pict>
        <v:shape id="_x0000_s2050"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CA739F"/>
    <w:multiLevelType w:val="hybridMultilevel"/>
    <w:tmpl w:val="48A8BEA0"/>
    <w:lvl w:ilvl="0" w:tplc="3AF064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6356"/>
    <w:multiLevelType w:val="hybridMultilevel"/>
    <w:tmpl w:val="25C0A540"/>
    <w:lvl w:ilvl="0" w:tplc="50100F7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C2236"/>
    <w:multiLevelType w:val="hybridMultilevel"/>
    <w:tmpl w:val="6BB45D58"/>
    <w:lvl w:ilvl="0" w:tplc="FD32358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0"/>
  </w:num>
  <w:num w:numId="3">
    <w:abstractNumId w:val="28"/>
  </w:num>
  <w:num w:numId="4">
    <w:abstractNumId w:val="23"/>
  </w:num>
  <w:num w:numId="5">
    <w:abstractNumId w:val="22"/>
  </w:num>
  <w:num w:numId="6">
    <w:abstractNumId w:val="32"/>
  </w:num>
  <w:num w:numId="7">
    <w:abstractNumId w:val="35"/>
  </w:num>
  <w:num w:numId="8">
    <w:abstractNumId w:val="2"/>
  </w:num>
  <w:num w:numId="9">
    <w:abstractNumId w:val="21"/>
  </w:num>
  <w:num w:numId="10">
    <w:abstractNumId w:val="0"/>
  </w:num>
  <w:num w:numId="11">
    <w:abstractNumId w:val="4"/>
  </w:num>
  <w:num w:numId="12">
    <w:abstractNumId w:val="19"/>
  </w:num>
  <w:num w:numId="13">
    <w:abstractNumId w:val="5"/>
  </w:num>
  <w:num w:numId="14">
    <w:abstractNumId w:val="15"/>
  </w:num>
  <w:num w:numId="15">
    <w:abstractNumId w:val="26"/>
  </w:num>
  <w:num w:numId="16">
    <w:abstractNumId w:val="31"/>
  </w:num>
  <w:num w:numId="17">
    <w:abstractNumId w:val="36"/>
  </w:num>
  <w:num w:numId="18">
    <w:abstractNumId w:val="6"/>
  </w:num>
  <w:num w:numId="19">
    <w:abstractNumId w:val="9"/>
  </w:num>
  <w:num w:numId="20">
    <w:abstractNumId w:val="40"/>
  </w:num>
  <w:num w:numId="21">
    <w:abstractNumId w:val="11"/>
  </w:num>
  <w:num w:numId="22">
    <w:abstractNumId w:val="33"/>
  </w:num>
  <w:num w:numId="23">
    <w:abstractNumId w:val="25"/>
  </w:num>
  <w:num w:numId="24">
    <w:abstractNumId w:val="14"/>
  </w:num>
  <w:num w:numId="25">
    <w:abstractNumId w:val="8"/>
  </w:num>
  <w:num w:numId="26">
    <w:abstractNumId w:val="7"/>
  </w:num>
  <w:num w:numId="27">
    <w:abstractNumId w:val="29"/>
  </w:num>
  <w:num w:numId="28">
    <w:abstractNumId w:val="17"/>
  </w:num>
  <w:num w:numId="29">
    <w:abstractNumId w:val="13"/>
  </w:num>
  <w:num w:numId="30">
    <w:abstractNumId w:val="1"/>
  </w:num>
  <w:num w:numId="31">
    <w:abstractNumId w:val="24"/>
  </w:num>
  <w:num w:numId="32">
    <w:abstractNumId w:val="34"/>
  </w:num>
  <w:num w:numId="33">
    <w:abstractNumId w:val="20"/>
  </w:num>
  <w:num w:numId="34">
    <w:abstractNumId w:val="12"/>
  </w:num>
  <w:num w:numId="35">
    <w:abstractNumId w:val="16"/>
  </w:num>
  <w:num w:numId="36">
    <w:abstractNumId w:val="39"/>
  </w:num>
  <w:num w:numId="37">
    <w:abstractNumId w:val="27"/>
  </w:num>
  <w:num w:numId="38">
    <w:abstractNumId w:val="18"/>
  </w:num>
  <w:num w:numId="39">
    <w:abstractNumId w:val="10"/>
  </w:num>
  <w:num w:numId="40">
    <w:abstractNumId w:val="3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074C6"/>
    <w:rsid w:val="000113D5"/>
    <w:rsid w:val="0002038E"/>
    <w:rsid w:val="00031190"/>
    <w:rsid w:val="00031C25"/>
    <w:rsid w:val="0003230A"/>
    <w:rsid w:val="00041CA1"/>
    <w:rsid w:val="0004212E"/>
    <w:rsid w:val="00042FB1"/>
    <w:rsid w:val="00044CDF"/>
    <w:rsid w:val="000459BA"/>
    <w:rsid w:val="0004685B"/>
    <w:rsid w:val="00050507"/>
    <w:rsid w:val="000600E6"/>
    <w:rsid w:val="00065082"/>
    <w:rsid w:val="0006664E"/>
    <w:rsid w:val="00070783"/>
    <w:rsid w:val="000709C4"/>
    <w:rsid w:val="000724A2"/>
    <w:rsid w:val="00073405"/>
    <w:rsid w:val="0007354F"/>
    <w:rsid w:val="000735ED"/>
    <w:rsid w:val="0007388B"/>
    <w:rsid w:val="00084FFE"/>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0F0A"/>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02EB"/>
    <w:rsid w:val="00193616"/>
    <w:rsid w:val="00195135"/>
    <w:rsid w:val="001A0A03"/>
    <w:rsid w:val="001A5855"/>
    <w:rsid w:val="001A7ABA"/>
    <w:rsid w:val="001B04A4"/>
    <w:rsid w:val="001B6906"/>
    <w:rsid w:val="001B6E79"/>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2FC6"/>
    <w:rsid w:val="002A6F81"/>
    <w:rsid w:val="002A70F9"/>
    <w:rsid w:val="002B3A76"/>
    <w:rsid w:val="002B7CF0"/>
    <w:rsid w:val="002C751B"/>
    <w:rsid w:val="002D1168"/>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4842"/>
    <w:rsid w:val="002F54A0"/>
    <w:rsid w:val="002F6233"/>
    <w:rsid w:val="00301494"/>
    <w:rsid w:val="00301AAF"/>
    <w:rsid w:val="00304B2D"/>
    <w:rsid w:val="00307BDC"/>
    <w:rsid w:val="00311DC7"/>
    <w:rsid w:val="00314BA7"/>
    <w:rsid w:val="00326E78"/>
    <w:rsid w:val="00327C91"/>
    <w:rsid w:val="00332791"/>
    <w:rsid w:val="003348CA"/>
    <w:rsid w:val="00337061"/>
    <w:rsid w:val="00345D7B"/>
    <w:rsid w:val="00347826"/>
    <w:rsid w:val="0035082B"/>
    <w:rsid w:val="00351BB4"/>
    <w:rsid w:val="00351C2B"/>
    <w:rsid w:val="00352C1F"/>
    <w:rsid w:val="00356E60"/>
    <w:rsid w:val="0036092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33B9"/>
    <w:rsid w:val="0039441B"/>
    <w:rsid w:val="00397D72"/>
    <w:rsid w:val="003A2247"/>
    <w:rsid w:val="003A27F5"/>
    <w:rsid w:val="003A3899"/>
    <w:rsid w:val="003A3DA8"/>
    <w:rsid w:val="003A5B75"/>
    <w:rsid w:val="003A5FE1"/>
    <w:rsid w:val="003B17BF"/>
    <w:rsid w:val="003B2639"/>
    <w:rsid w:val="003B26D8"/>
    <w:rsid w:val="003B4AF5"/>
    <w:rsid w:val="003B5EF2"/>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2F0E"/>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2D"/>
    <w:rsid w:val="004758BF"/>
    <w:rsid w:val="00476572"/>
    <w:rsid w:val="00482100"/>
    <w:rsid w:val="004837C0"/>
    <w:rsid w:val="004915F3"/>
    <w:rsid w:val="00491D20"/>
    <w:rsid w:val="0049389C"/>
    <w:rsid w:val="00493ACD"/>
    <w:rsid w:val="00497395"/>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45FF2"/>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B6D45"/>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D15"/>
    <w:rsid w:val="00661FBB"/>
    <w:rsid w:val="00662430"/>
    <w:rsid w:val="00665F33"/>
    <w:rsid w:val="00666E08"/>
    <w:rsid w:val="00667C1C"/>
    <w:rsid w:val="00671389"/>
    <w:rsid w:val="0067670C"/>
    <w:rsid w:val="00687FF3"/>
    <w:rsid w:val="00693EC1"/>
    <w:rsid w:val="00696226"/>
    <w:rsid w:val="00696BE0"/>
    <w:rsid w:val="006A14C0"/>
    <w:rsid w:val="006A32BD"/>
    <w:rsid w:val="006A37E3"/>
    <w:rsid w:val="006A5DDD"/>
    <w:rsid w:val="006A6BDC"/>
    <w:rsid w:val="006A7E50"/>
    <w:rsid w:val="006B6B3D"/>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8DE"/>
    <w:rsid w:val="00756B7B"/>
    <w:rsid w:val="00760BC1"/>
    <w:rsid w:val="00762F36"/>
    <w:rsid w:val="00777512"/>
    <w:rsid w:val="007776D9"/>
    <w:rsid w:val="00787987"/>
    <w:rsid w:val="00793A62"/>
    <w:rsid w:val="00793F18"/>
    <w:rsid w:val="007962E2"/>
    <w:rsid w:val="00796611"/>
    <w:rsid w:val="007A5DB1"/>
    <w:rsid w:val="007A6E09"/>
    <w:rsid w:val="007A7227"/>
    <w:rsid w:val="007A789F"/>
    <w:rsid w:val="007B1BBF"/>
    <w:rsid w:val="007B45C3"/>
    <w:rsid w:val="007B4C65"/>
    <w:rsid w:val="007B671A"/>
    <w:rsid w:val="007C48C6"/>
    <w:rsid w:val="007C7181"/>
    <w:rsid w:val="007D3079"/>
    <w:rsid w:val="007D6C51"/>
    <w:rsid w:val="007D70CB"/>
    <w:rsid w:val="007E0BF0"/>
    <w:rsid w:val="007E3C1E"/>
    <w:rsid w:val="007E5708"/>
    <w:rsid w:val="007E7C3D"/>
    <w:rsid w:val="007F0DEF"/>
    <w:rsid w:val="007F390B"/>
    <w:rsid w:val="007F5CBF"/>
    <w:rsid w:val="007F77A9"/>
    <w:rsid w:val="008005C2"/>
    <w:rsid w:val="0080235E"/>
    <w:rsid w:val="00803E35"/>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3D5"/>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65DD"/>
    <w:rsid w:val="008D7D7C"/>
    <w:rsid w:val="008E00E1"/>
    <w:rsid w:val="008E0251"/>
    <w:rsid w:val="008E3870"/>
    <w:rsid w:val="008E5D68"/>
    <w:rsid w:val="008F23B8"/>
    <w:rsid w:val="008F286D"/>
    <w:rsid w:val="008F51C1"/>
    <w:rsid w:val="008F69A1"/>
    <w:rsid w:val="008F6B5B"/>
    <w:rsid w:val="008F6BDC"/>
    <w:rsid w:val="00900AA5"/>
    <w:rsid w:val="00901940"/>
    <w:rsid w:val="00902015"/>
    <w:rsid w:val="00902A31"/>
    <w:rsid w:val="009049F1"/>
    <w:rsid w:val="009067B7"/>
    <w:rsid w:val="009117AF"/>
    <w:rsid w:val="00911DA1"/>
    <w:rsid w:val="00912221"/>
    <w:rsid w:val="00913A10"/>
    <w:rsid w:val="009156ED"/>
    <w:rsid w:val="0091693A"/>
    <w:rsid w:val="00921705"/>
    <w:rsid w:val="009220B7"/>
    <w:rsid w:val="00926A62"/>
    <w:rsid w:val="00933744"/>
    <w:rsid w:val="0093770A"/>
    <w:rsid w:val="00940EC5"/>
    <w:rsid w:val="0094404C"/>
    <w:rsid w:val="00951657"/>
    <w:rsid w:val="00952FA1"/>
    <w:rsid w:val="00953E60"/>
    <w:rsid w:val="009578BF"/>
    <w:rsid w:val="00965028"/>
    <w:rsid w:val="00972A23"/>
    <w:rsid w:val="009737E9"/>
    <w:rsid w:val="00980CDD"/>
    <w:rsid w:val="00984ADE"/>
    <w:rsid w:val="00985D7E"/>
    <w:rsid w:val="00986883"/>
    <w:rsid w:val="009974A5"/>
    <w:rsid w:val="009A5081"/>
    <w:rsid w:val="009A7E54"/>
    <w:rsid w:val="009B1756"/>
    <w:rsid w:val="009B1C1E"/>
    <w:rsid w:val="009B4F66"/>
    <w:rsid w:val="009C4170"/>
    <w:rsid w:val="009C5C3E"/>
    <w:rsid w:val="009C6978"/>
    <w:rsid w:val="009C7960"/>
    <w:rsid w:val="009D1036"/>
    <w:rsid w:val="009D292A"/>
    <w:rsid w:val="009D4D67"/>
    <w:rsid w:val="009D6E42"/>
    <w:rsid w:val="009E11A2"/>
    <w:rsid w:val="009E2BCE"/>
    <w:rsid w:val="009E69A7"/>
    <w:rsid w:val="009E75DA"/>
    <w:rsid w:val="009F1EAC"/>
    <w:rsid w:val="00A01A2A"/>
    <w:rsid w:val="00A02FAA"/>
    <w:rsid w:val="00A04BE8"/>
    <w:rsid w:val="00A05F26"/>
    <w:rsid w:val="00A1672E"/>
    <w:rsid w:val="00A16901"/>
    <w:rsid w:val="00A200CF"/>
    <w:rsid w:val="00A20229"/>
    <w:rsid w:val="00A439FB"/>
    <w:rsid w:val="00A44C24"/>
    <w:rsid w:val="00A53691"/>
    <w:rsid w:val="00A53A95"/>
    <w:rsid w:val="00A53F04"/>
    <w:rsid w:val="00A5712E"/>
    <w:rsid w:val="00A639D9"/>
    <w:rsid w:val="00A65F7D"/>
    <w:rsid w:val="00A66F8A"/>
    <w:rsid w:val="00A70037"/>
    <w:rsid w:val="00A70D85"/>
    <w:rsid w:val="00A711ED"/>
    <w:rsid w:val="00A74FD7"/>
    <w:rsid w:val="00A77C92"/>
    <w:rsid w:val="00A838CA"/>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3652"/>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57C8B"/>
    <w:rsid w:val="00B62133"/>
    <w:rsid w:val="00B65D62"/>
    <w:rsid w:val="00B67B3A"/>
    <w:rsid w:val="00B721AC"/>
    <w:rsid w:val="00B7413D"/>
    <w:rsid w:val="00B8033C"/>
    <w:rsid w:val="00B93654"/>
    <w:rsid w:val="00B93FE8"/>
    <w:rsid w:val="00BA15D5"/>
    <w:rsid w:val="00BA2E0A"/>
    <w:rsid w:val="00BA44C0"/>
    <w:rsid w:val="00BA5E21"/>
    <w:rsid w:val="00BA6FA5"/>
    <w:rsid w:val="00BB1651"/>
    <w:rsid w:val="00BB3A34"/>
    <w:rsid w:val="00BB5BF7"/>
    <w:rsid w:val="00BB6192"/>
    <w:rsid w:val="00BB6FC0"/>
    <w:rsid w:val="00BB7F48"/>
    <w:rsid w:val="00BC2AC0"/>
    <w:rsid w:val="00BC717E"/>
    <w:rsid w:val="00BD00A2"/>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6E85"/>
    <w:rsid w:val="00C27861"/>
    <w:rsid w:val="00C27CD9"/>
    <w:rsid w:val="00C31199"/>
    <w:rsid w:val="00C34FEE"/>
    <w:rsid w:val="00C3632B"/>
    <w:rsid w:val="00C41F4B"/>
    <w:rsid w:val="00C42440"/>
    <w:rsid w:val="00C44D01"/>
    <w:rsid w:val="00C468E8"/>
    <w:rsid w:val="00C46C61"/>
    <w:rsid w:val="00C47F40"/>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1D0A"/>
    <w:rsid w:val="00C84A8A"/>
    <w:rsid w:val="00C91256"/>
    <w:rsid w:val="00C92217"/>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171"/>
    <w:rsid w:val="00D3069A"/>
    <w:rsid w:val="00D30919"/>
    <w:rsid w:val="00D3659D"/>
    <w:rsid w:val="00D3791E"/>
    <w:rsid w:val="00D42F06"/>
    <w:rsid w:val="00D510E6"/>
    <w:rsid w:val="00D532B6"/>
    <w:rsid w:val="00D53885"/>
    <w:rsid w:val="00D554A5"/>
    <w:rsid w:val="00D565CB"/>
    <w:rsid w:val="00D62413"/>
    <w:rsid w:val="00D645BE"/>
    <w:rsid w:val="00D64770"/>
    <w:rsid w:val="00D64C40"/>
    <w:rsid w:val="00D6788E"/>
    <w:rsid w:val="00D678F0"/>
    <w:rsid w:val="00D71BB8"/>
    <w:rsid w:val="00D734CF"/>
    <w:rsid w:val="00D75BC6"/>
    <w:rsid w:val="00D75F3E"/>
    <w:rsid w:val="00D8210C"/>
    <w:rsid w:val="00D939BB"/>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27FA"/>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A7D95"/>
    <w:rsid w:val="00ED2AF4"/>
    <w:rsid w:val="00EF02F1"/>
    <w:rsid w:val="00EF02FB"/>
    <w:rsid w:val="00EF2529"/>
    <w:rsid w:val="00F00CE0"/>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0879"/>
    <w:rsid w:val="00F811EA"/>
    <w:rsid w:val="00F81758"/>
    <w:rsid w:val="00F81BD6"/>
    <w:rsid w:val="00F83CFA"/>
    <w:rsid w:val="00F83DF4"/>
    <w:rsid w:val="00F8589A"/>
    <w:rsid w:val="00F85E47"/>
    <w:rsid w:val="00F86342"/>
    <w:rsid w:val="00F91BCD"/>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A50"/>
    <w:rsid w:val="00FD3C98"/>
    <w:rsid w:val="00FD3E51"/>
    <w:rsid w:val="00FD55CC"/>
    <w:rsid w:val="00FD64BB"/>
    <w:rsid w:val="00FD660B"/>
    <w:rsid w:val="00FD677E"/>
    <w:rsid w:val="00FE149A"/>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2970E6"/>
  <w15:docId w15:val="{2B398C83-C2D3-47F9-9103-B11F85A3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931">
      <w:bodyDiv w:val="1"/>
      <w:marLeft w:val="0"/>
      <w:marRight w:val="0"/>
      <w:marTop w:val="0"/>
      <w:marBottom w:val="0"/>
      <w:divBdr>
        <w:top w:val="none" w:sz="0" w:space="0" w:color="auto"/>
        <w:left w:val="none" w:sz="0" w:space="0" w:color="auto"/>
        <w:bottom w:val="none" w:sz="0" w:space="0" w:color="auto"/>
        <w:right w:val="none" w:sz="0" w:space="0" w:color="auto"/>
      </w:divBdr>
    </w:div>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CCF8C-2827-40FE-8EA3-180BA1A1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3</cp:revision>
  <cp:lastPrinted>2017-08-22T22:57:00Z</cp:lastPrinted>
  <dcterms:created xsi:type="dcterms:W3CDTF">2017-08-30T17:52:00Z</dcterms:created>
  <dcterms:modified xsi:type="dcterms:W3CDTF">2017-08-30T20:06:00Z</dcterms:modified>
</cp:coreProperties>
</file>