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04" w:rsidRDefault="00801004">
      <w:pPr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Council Regular Meeting</w:t>
      </w:r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virtually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 on Google Meet </w:t>
      </w:r>
      <w:bookmarkStart w:id="0" w:name="_GoBack"/>
      <w:bookmarkEnd w:id="0"/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pm, January 18, 2022</w:t>
      </w:r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004" w:rsidRDefault="008010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004" w:rsidRDefault="00C006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RWCS Governing Council may take any agenda item out of order to better facilitate the business at hand. </w:t>
      </w:r>
    </w:p>
    <w:p w:rsidR="00801004" w:rsidRDefault="008010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004" w:rsidRDefault="00C006A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Opening </w:t>
      </w:r>
      <w:r w:rsidR="006C6FA8">
        <w:rPr>
          <w:rFonts w:ascii="Times New Roman" w:eastAsia="Times New Roman" w:hAnsi="Times New Roman" w:cs="Times New Roman"/>
          <w:sz w:val="24"/>
          <w:szCs w:val="24"/>
        </w:rPr>
        <w:t>Business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6C6FA8">
        <w:rPr>
          <w:rFonts w:ascii="Times New Roman" w:eastAsia="Times New Roman" w:hAnsi="Times New Roman" w:cs="Times New Roman"/>
          <w:sz w:val="24"/>
          <w:szCs w:val="24"/>
        </w:rPr>
        <w:t>minutes)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="006C6FA8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07">
        <w:rPr>
          <w:rFonts w:ascii="Times New Roman" w:eastAsia="Times New Roman" w:hAnsi="Times New Roman" w:cs="Times New Roman"/>
          <w:sz w:val="24"/>
          <w:szCs w:val="24"/>
        </w:rPr>
        <w:t>5:02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6C6FA8">
        <w:rPr>
          <w:rFonts w:ascii="Times New Roman" w:eastAsia="Times New Roman" w:hAnsi="Times New Roman" w:cs="Times New Roman"/>
          <w:sz w:val="24"/>
          <w:szCs w:val="24"/>
        </w:rPr>
        <w:t>- Aline Robertson-GC Member-Present</w:t>
      </w:r>
    </w:p>
    <w:p w:rsidR="006C6FA8" w:rsidRDefault="006C6FA8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Erica Lannon-GC Member- Present</w:t>
      </w:r>
    </w:p>
    <w:p w:rsidR="006C6FA8" w:rsidRDefault="006C6FA8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06907">
        <w:rPr>
          <w:rFonts w:ascii="Times New Roman" w:eastAsia="Times New Roman" w:hAnsi="Times New Roman" w:cs="Times New Roman"/>
          <w:sz w:val="24"/>
          <w:szCs w:val="24"/>
        </w:rPr>
        <w:t>Robin Mayo- GC Member- absent</w:t>
      </w:r>
    </w:p>
    <w:p w:rsidR="006C6FA8" w:rsidRDefault="006C6FA8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Jerrod Rowl</w:t>
      </w:r>
      <w:r w:rsidR="00406907">
        <w:rPr>
          <w:rFonts w:ascii="Times New Roman" w:eastAsia="Times New Roman" w:hAnsi="Times New Roman" w:cs="Times New Roman"/>
          <w:sz w:val="24"/>
          <w:szCs w:val="24"/>
        </w:rPr>
        <w:t>ison-Elliott- GC Member-absent</w:t>
      </w:r>
    </w:p>
    <w:p w:rsidR="006C6FA8" w:rsidRDefault="006C6FA8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Scotney Blackburn- GC Member Present</w:t>
      </w:r>
    </w:p>
    <w:p w:rsidR="00406907" w:rsidRDefault="00406907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attending:</w:t>
      </w:r>
    </w:p>
    <w:p w:rsidR="00406907" w:rsidRDefault="00406907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 Orris-School Director</w:t>
      </w:r>
    </w:p>
    <w:p w:rsidR="00406907" w:rsidRDefault="00406907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Veronica Garcia-School Administrative Assistant</w:t>
      </w:r>
    </w:p>
    <w:p w:rsidR="00227793" w:rsidRDefault="00227793" w:rsidP="006C6FA8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Pina- School Business Manager joined at 5:15pm</w:t>
      </w:r>
    </w:p>
    <w:p w:rsidR="00801004" w:rsidRDefault="006C6FA8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for </w:t>
      </w:r>
      <w:r w:rsidR="00C006A7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406907">
        <w:rPr>
          <w:rFonts w:ascii="Times New Roman" w:eastAsia="Times New Roman" w:hAnsi="Times New Roman" w:cs="Times New Roman"/>
          <w:sz w:val="24"/>
          <w:szCs w:val="24"/>
        </w:rPr>
        <w:t>Erica Lannon and second by Scotney Blackburn. Erica Lannon, Scotney Blackburn and Aline Robertson vote yes. Motion Carries.</w:t>
      </w:r>
    </w:p>
    <w:p w:rsidR="00801004" w:rsidRDefault="006C6FA8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for </w:t>
      </w:r>
      <w:r w:rsidR="00C006A7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with the one change </w:t>
      </w:r>
      <w:proofErr w:type="gramStart"/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27793">
        <w:rPr>
          <w:rFonts w:ascii="Times New Roman" w:eastAsia="Times New Roman" w:hAnsi="Times New Roman" w:cs="Times New Roman"/>
          <w:sz w:val="24"/>
          <w:szCs w:val="24"/>
        </w:rPr>
        <w:t xml:space="preserve"> Robin</w:t>
      </w:r>
      <w:proofErr w:type="gramEnd"/>
      <w:r w:rsidR="00227793">
        <w:rPr>
          <w:rFonts w:ascii="Times New Roman" w:eastAsia="Times New Roman" w:hAnsi="Times New Roman" w:cs="Times New Roman"/>
          <w:sz w:val="24"/>
          <w:szCs w:val="24"/>
        </w:rPr>
        <w:t xml:space="preserve"> Mayo’s abstention to no vote </w:t>
      </w:r>
      <w:r>
        <w:rPr>
          <w:rFonts w:ascii="Times New Roman" w:eastAsia="Times New Roman" w:hAnsi="Times New Roman" w:cs="Times New Roman"/>
          <w:sz w:val="24"/>
          <w:szCs w:val="24"/>
        </w:rPr>
        <w:t>made by</w:t>
      </w:r>
      <w:r w:rsidR="00406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93">
        <w:rPr>
          <w:rFonts w:ascii="Times New Roman" w:eastAsia="Times New Roman" w:hAnsi="Times New Roman" w:cs="Times New Roman"/>
          <w:sz w:val="24"/>
          <w:szCs w:val="24"/>
        </w:rPr>
        <w:t>Erica Lannon and second by Scotney Blackburn.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Moment</w:t>
      </w:r>
      <w:r w:rsidR="00227793">
        <w:rPr>
          <w:rFonts w:ascii="Times New Roman" w:eastAsia="Times New Roman" w:hAnsi="Times New Roman" w:cs="Times New Roman"/>
          <w:sz w:val="24"/>
          <w:szCs w:val="24"/>
        </w:rPr>
        <w:t>- We received our Rapid Tests and administered tests this morning.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</w:p>
    <w:p w:rsidR="00801004" w:rsidRPr="00227793" w:rsidRDefault="00227793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Public Comment</w:t>
      </w:r>
      <w:r w:rsidR="00C0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A7"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 </w:t>
      </w:r>
    </w:p>
    <w:p w:rsidR="00227793" w:rsidRDefault="00227793" w:rsidP="00227793">
      <w:pPr>
        <w:shd w:val="clear" w:color="auto" w:fill="FFFFFF"/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1004" w:rsidRDefault="00C006A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Informational/Discussion Items</w:t>
      </w:r>
    </w:p>
    <w:p w:rsidR="00801004" w:rsidRDefault="00227793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Facility Report- Director had a meeting with the tech company. E-rate will pay 80% of costs for anything we need to do to add to our modular buildings.  Architect is trying to arrange a meeting for Special Use Permit with the director and the county. There is a possibility for a USDA loan for water. Todd is still willing to the terms of purchasing the school building. </w:t>
      </w:r>
    </w:p>
    <w:p w:rsidR="00801004" w:rsidRDefault="00227793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Directors Report- We received first payment from the grant from the election in Questa for just over $25,000.</w:t>
      </w:r>
      <w:r w:rsidR="007D4B0A">
        <w:rPr>
          <w:rFonts w:ascii="Times New Roman" w:eastAsia="Times New Roman" w:hAnsi="Times New Roman" w:cs="Times New Roman"/>
          <w:sz w:val="24"/>
          <w:szCs w:val="24"/>
        </w:rPr>
        <w:t xml:space="preserve"> Discussed the homework assigned to students. Discussed disposing of the COVID tests after they are administered. After Friday we cannot use Vault or Curative for COVID testing. 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Financ</w:t>
      </w:r>
      <w:r w:rsidR="007D4B0A">
        <w:rPr>
          <w:rFonts w:ascii="Times New Roman" w:eastAsia="Times New Roman" w:hAnsi="Times New Roman" w:cs="Times New Roman"/>
          <w:sz w:val="24"/>
          <w:szCs w:val="24"/>
        </w:rPr>
        <w:t xml:space="preserve">e Committee Report- Finance Meeting had to be cancelled last week. The finance report will be emailed out.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Cancellation of School - notifications revisited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54 of the Student &amp; P</w:t>
      </w:r>
      <w:r w:rsidR="00725856">
        <w:rPr>
          <w:rFonts w:ascii="Times New Roman" w:eastAsia="Times New Roman" w:hAnsi="Times New Roman" w:cs="Times New Roman"/>
          <w:sz w:val="24"/>
          <w:szCs w:val="24"/>
        </w:rPr>
        <w:t>arent Handbook – During our State of Emergency, it was hard to receive notifications due to the power being out and cell service not working well</w:t>
      </w:r>
      <w:r w:rsidR="00753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 Discussed different options on contacting parents regarding school cancellations. 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 Toolkit</w:t>
        </w:r>
      </w:hyperlink>
      <w:r w:rsidR="0003797D">
        <w:rPr>
          <w:rFonts w:ascii="Times New Roman" w:eastAsia="Times New Roman" w:hAnsi="Times New Roman" w:cs="Times New Roman"/>
          <w:sz w:val="24"/>
          <w:szCs w:val="24"/>
        </w:rPr>
        <w:t xml:space="preserve"> released. 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The toolkit was sent to the GC and the staff. </w:t>
      </w:r>
      <w:r w:rsidR="0003797D">
        <w:rPr>
          <w:rFonts w:ascii="Times New Roman" w:eastAsia="Times New Roman" w:hAnsi="Times New Roman" w:cs="Times New Roman"/>
          <w:sz w:val="24"/>
          <w:szCs w:val="24"/>
        </w:rPr>
        <w:t>The biggest change is going from a 10-day quarantine to a 5-day quarantine.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highlight w:val="white"/>
        </w:rPr>
        <w:t>Revie</w:t>
      </w:r>
      <w:r>
        <w:rPr>
          <w:color w:val="222222"/>
          <w:highlight w:val="white"/>
        </w:rPr>
        <w:t xml:space="preserve">w GC roles </w:t>
      </w:r>
      <w:r w:rsidR="0003797D">
        <w:rPr>
          <w:color w:val="222222"/>
          <w:highlight w:val="white"/>
        </w:rPr>
        <w:t xml:space="preserve">&amp; responsibilities. </w:t>
      </w:r>
      <w:r w:rsidR="00A05299">
        <w:rPr>
          <w:color w:val="222222"/>
        </w:rPr>
        <w:t>The by-laws were presented. The secretary’s responsibilities were revie</w:t>
      </w:r>
      <w:r w:rsidR="003645E2">
        <w:rPr>
          <w:color w:val="222222"/>
        </w:rPr>
        <w:t xml:space="preserve">wed specifically the responsibility of taking the meeting minutes. </w:t>
      </w:r>
    </w:p>
    <w:p w:rsidR="00801004" w:rsidRDefault="0080100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1004" w:rsidRDefault="00C006A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801004" w:rsidRDefault="0003797D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Selection of new GC Secretary.</w:t>
      </w:r>
      <w:r w:rsidR="003645E2">
        <w:rPr>
          <w:rFonts w:ascii="Times New Roman" w:eastAsia="Times New Roman" w:hAnsi="Times New Roman" w:cs="Times New Roman"/>
          <w:sz w:val="24"/>
          <w:szCs w:val="24"/>
        </w:rPr>
        <w:t xml:space="preserve"> Motion to elect Erica Lannon as the new GC Secretary made by Scotney Blackburn and second by Aline Robertson. Erica Lannon, Scotney Blackburn and Aline Robertson vote yes. Motion Carries. 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227793">
        <w:rPr>
          <w:rFonts w:ascii="Times New Roman" w:eastAsia="Times New Roman" w:hAnsi="Times New Roman" w:cs="Times New Roman"/>
          <w:sz w:val="24"/>
          <w:szCs w:val="24"/>
        </w:rPr>
        <w:t>Adjustment Requests. Motion to approve BAR# 570-000-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B0A">
        <w:rPr>
          <w:rFonts w:ascii="Times New Roman" w:eastAsia="Times New Roman" w:hAnsi="Times New Roman" w:cs="Times New Roman"/>
          <w:sz w:val="24"/>
          <w:szCs w:val="24"/>
        </w:rPr>
        <w:t xml:space="preserve">2122-0014-I(increase) for $2285.00 for </w:t>
      </w:r>
      <w:r w:rsidR="003645E2">
        <w:rPr>
          <w:rFonts w:ascii="Times New Roman" w:eastAsia="Times New Roman" w:hAnsi="Times New Roman" w:cs="Times New Roman"/>
          <w:sz w:val="24"/>
          <w:szCs w:val="24"/>
        </w:rPr>
        <w:t>ESSER II air quality award to assist in upgrading and maintaining the air quality at school</w:t>
      </w:r>
      <w:r w:rsidR="007D4B0A">
        <w:rPr>
          <w:rFonts w:ascii="Times New Roman" w:eastAsia="Times New Roman" w:hAnsi="Times New Roman" w:cs="Times New Roman"/>
          <w:sz w:val="24"/>
          <w:szCs w:val="24"/>
        </w:rPr>
        <w:t xml:space="preserve"> and BAR# 570-000-2122-0015-</w:t>
      </w:r>
      <w:proofErr w:type="gramStart"/>
      <w:r w:rsidR="007D4B0A">
        <w:rPr>
          <w:rFonts w:ascii="Times New Roman" w:eastAsia="Times New Roman" w:hAnsi="Times New Roman" w:cs="Times New Roman"/>
          <w:sz w:val="24"/>
          <w:szCs w:val="24"/>
        </w:rPr>
        <w:t>IB(</w:t>
      </w:r>
      <w:proofErr w:type="gramEnd"/>
      <w:r w:rsidR="007D4B0A">
        <w:rPr>
          <w:rFonts w:ascii="Times New Roman" w:eastAsia="Times New Roman" w:hAnsi="Times New Roman" w:cs="Times New Roman"/>
          <w:sz w:val="24"/>
          <w:szCs w:val="24"/>
        </w:rPr>
        <w:t xml:space="preserve">Initial Budget) for $542.00 for </w:t>
      </w:r>
      <w:r w:rsidR="003645E2">
        <w:rPr>
          <w:rFonts w:ascii="Times New Roman" w:eastAsia="Times New Roman" w:hAnsi="Times New Roman" w:cs="Times New Roman"/>
          <w:sz w:val="24"/>
          <w:szCs w:val="24"/>
        </w:rPr>
        <w:t>classroom supplies and materials made by Erica Lannon and second by Scotney Blackburn. Erica Lannon, Scotney Blackburn and Aline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 Robertson vote yes</w:t>
      </w:r>
      <w:r w:rsidR="003645E2"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Attorney-reviewed lobbyist contract</w:t>
      </w:r>
      <w:r w:rsidR="0003797D">
        <w:rPr>
          <w:rFonts w:ascii="Times New Roman" w:eastAsia="Times New Roman" w:hAnsi="Times New Roman" w:cs="Times New Roman"/>
          <w:sz w:val="24"/>
          <w:szCs w:val="24"/>
        </w:rPr>
        <w:t>. Motion to table to be discussed further if the attorney does not approve the original terms by Erica Lannon and second by Scotney Blackburn. Erica Lannon, Scotney Blackburn and A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>line Robertson vote yes</w:t>
      </w:r>
      <w:r w:rsidR="0003797D"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801004" w:rsidRDefault="008010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004" w:rsidRDefault="00C006A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Development</w:t>
      </w:r>
    </w:p>
    <w:p w:rsidR="00801004" w:rsidRDefault="00C006A7">
      <w:pPr>
        <w:numPr>
          <w:ilvl w:val="1"/>
          <w:numId w:val="1"/>
        </w:numPr>
        <w:shd w:val="clear" w:color="auto" w:fill="FFFFFF"/>
        <w:spacing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Board D</w:t>
      </w:r>
      <w:r w:rsidR="003645E2">
        <w:rPr>
          <w:color w:val="222222"/>
          <w:highlight w:val="white"/>
        </w:rPr>
        <w:t>evelopment training.</w:t>
      </w:r>
      <w:r w:rsidR="00F726AD">
        <w:rPr>
          <w:color w:val="222222"/>
          <w:highlight w:val="white"/>
        </w:rPr>
        <w:t xml:space="preserve"> Discussed having the retreat as a Zoom meeting. An email will be sent to board members. </w:t>
      </w:r>
    </w:p>
    <w:p w:rsidR="00801004" w:rsidRDefault="00801004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801004" w:rsidRDefault="00C006A7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:rsidR="00801004" w:rsidRDefault="00F726AD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will take place February 15, 2022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 xml:space="preserve"> at 5pm</w:t>
      </w:r>
      <w:r w:rsidR="00C00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004" w:rsidRDefault="00F726AD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at </w:t>
      </w:r>
      <w:r w:rsidR="00667D66">
        <w:rPr>
          <w:rFonts w:ascii="Times New Roman" w:eastAsia="Times New Roman" w:hAnsi="Times New Roman" w:cs="Times New Roman"/>
          <w:sz w:val="24"/>
          <w:szCs w:val="24"/>
        </w:rPr>
        <w:t>6:40 pm</w:t>
      </w:r>
    </w:p>
    <w:sectPr w:rsidR="0080100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A7" w:rsidRDefault="00C006A7">
      <w:pPr>
        <w:spacing w:line="240" w:lineRule="auto"/>
      </w:pPr>
      <w:r>
        <w:separator/>
      </w:r>
    </w:p>
  </w:endnote>
  <w:endnote w:type="continuationSeparator" w:id="0">
    <w:p w:rsidR="00C006A7" w:rsidRDefault="00C00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A7" w:rsidRDefault="00C006A7">
      <w:pPr>
        <w:spacing w:line="240" w:lineRule="auto"/>
      </w:pPr>
      <w:r>
        <w:separator/>
      </w:r>
    </w:p>
  </w:footnote>
  <w:footnote w:type="continuationSeparator" w:id="0">
    <w:p w:rsidR="00C006A7" w:rsidRDefault="00C00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04" w:rsidRDefault="00C006A7">
    <w:pPr>
      <w:jc w:val="center"/>
      <w:rPr>
        <w:rFonts w:ascii="Times New Roman" w:eastAsia="Times New Roman" w:hAnsi="Times New Roman" w:cs="Times New Roman"/>
        <w:i/>
        <w:color w:val="0000FF"/>
        <w:sz w:val="72"/>
        <w:szCs w:val="72"/>
      </w:rPr>
    </w:pP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R</w:t>
    </w:r>
    <w:r>
      <w:rPr>
        <w:rFonts w:ascii="Times New Roman" w:eastAsia="Times New Roman" w:hAnsi="Times New Roman" w:cs="Times New Roman"/>
        <w:i/>
        <w:noProof/>
        <w:color w:val="0000FF"/>
        <w:sz w:val="72"/>
        <w:szCs w:val="72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oots &amp; Wings</w:t>
    </w:r>
  </w:p>
  <w:p w:rsidR="00801004" w:rsidRDefault="00C006A7">
    <w:pPr>
      <w:jc w:val="center"/>
      <w:rPr>
        <w:rFonts w:ascii="Times New Roman" w:eastAsia="Times New Roman" w:hAnsi="Times New Roman" w:cs="Times New Roman"/>
        <w:b/>
        <w:i/>
        <w:color w:val="0000FF"/>
        <w:sz w:val="44"/>
        <w:szCs w:val="44"/>
      </w:rPr>
    </w:pPr>
    <w:r>
      <w:rPr>
        <w:rFonts w:ascii="Times New Roman" w:eastAsia="Times New Roman" w:hAnsi="Times New Roman" w:cs="Times New Roman"/>
        <w:b/>
        <w:i/>
        <w:color w:val="0000FF"/>
        <w:sz w:val="44"/>
        <w:szCs w:val="44"/>
      </w:rPr>
      <w:t>Community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D1309"/>
    <w:multiLevelType w:val="multilevel"/>
    <w:tmpl w:val="FAA896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4"/>
    <w:rsid w:val="0003797D"/>
    <w:rsid w:val="00227793"/>
    <w:rsid w:val="003645E2"/>
    <w:rsid w:val="00406907"/>
    <w:rsid w:val="00667D66"/>
    <w:rsid w:val="006C6FA8"/>
    <w:rsid w:val="00725856"/>
    <w:rsid w:val="0075311E"/>
    <w:rsid w:val="007D4B0A"/>
    <w:rsid w:val="00801004"/>
    <w:rsid w:val="009515D0"/>
    <w:rsid w:val="00A05299"/>
    <w:rsid w:val="00C006A7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C9FB"/>
  <w15:docId w15:val="{8962CF03-8285-4BCA-A845-5867BF3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nwoqbSe8XBFsvjgxO5uwKZMBgLss2A_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vgarcia</dc:creator>
  <cp:lastModifiedBy>vgarcia</cp:lastModifiedBy>
  <cp:revision>2</cp:revision>
  <dcterms:created xsi:type="dcterms:W3CDTF">2022-01-19T01:48:00Z</dcterms:created>
  <dcterms:modified xsi:type="dcterms:W3CDTF">2022-01-19T01:48:00Z</dcterms:modified>
</cp:coreProperties>
</file>